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2CD" w:rsidRDefault="007152CD"/>
    <w:p w:rsidR="00874A13" w:rsidRDefault="00640302" w:rsidP="00640302">
      <w:pPr>
        <w:jc w:val="center"/>
        <w:rPr>
          <w:rFonts w:eastAsia="Times New Roman" w:cs="Times New Roman"/>
          <w:sz w:val="40"/>
          <w:szCs w:val="40"/>
          <w:u w:val="single"/>
          <w:lang w:eastAsia="fr-FR"/>
        </w:rPr>
      </w:pPr>
      <w:r>
        <w:rPr>
          <w:rFonts w:eastAsia="Times New Roman" w:cs="Times New Roman"/>
          <w:sz w:val="40"/>
          <w:szCs w:val="40"/>
          <w:u w:val="single"/>
          <w:lang w:eastAsia="fr-FR"/>
        </w:rPr>
        <w:t>Exercice </w:t>
      </w:r>
      <w:r w:rsidR="00874A13">
        <w:rPr>
          <w:rFonts w:eastAsia="Times New Roman" w:cs="Times New Roman"/>
          <w:sz w:val="40"/>
          <w:szCs w:val="40"/>
          <w:u w:val="single"/>
          <w:lang w:eastAsia="fr-FR"/>
        </w:rPr>
        <w:t>d’acquisition</w:t>
      </w:r>
      <w:r>
        <w:rPr>
          <w:rFonts w:eastAsia="Times New Roman" w:cs="Times New Roman"/>
          <w:sz w:val="40"/>
          <w:szCs w:val="40"/>
          <w:u w:val="single"/>
          <w:lang w:eastAsia="fr-FR"/>
        </w:rPr>
        <w:t>:</w:t>
      </w:r>
    </w:p>
    <w:p w:rsidR="00874A13" w:rsidRDefault="00874A13" w:rsidP="00640302">
      <w:pPr>
        <w:jc w:val="center"/>
        <w:rPr>
          <w:rFonts w:eastAsia="Times New Roman" w:cs="Times New Roman"/>
          <w:sz w:val="40"/>
          <w:szCs w:val="40"/>
          <w:lang w:eastAsia="fr-FR"/>
        </w:rPr>
      </w:pPr>
    </w:p>
    <w:p w:rsidR="002E017A" w:rsidRDefault="002E017A" w:rsidP="00640302">
      <w:pPr>
        <w:jc w:val="center"/>
        <w:rPr>
          <w:rFonts w:eastAsia="Times New Roman" w:cs="Times New Roman"/>
          <w:sz w:val="40"/>
          <w:szCs w:val="40"/>
          <w:lang w:eastAsia="fr-FR"/>
        </w:rPr>
      </w:pPr>
      <w:r>
        <w:rPr>
          <w:rFonts w:eastAsia="Times New Roman" w:cs="Times New Roman"/>
          <w:sz w:val="40"/>
          <w:szCs w:val="40"/>
          <w:lang w:eastAsia="fr-FR"/>
        </w:rPr>
        <w:t>Classification des salissures</w:t>
      </w:r>
    </w:p>
    <w:p w:rsidR="00640302" w:rsidRDefault="00640302" w:rsidP="00640302">
      <w:pPr>
        <w:jc w:val="center"/>
        <w:rPr>
          <w:rFonts w:eastAsia="Times New Roman" w:cs="Times New Roman"/>
          <w:szCs w:val="24"/>
          <w:lang w:eastAsia="fr-FR"/>
        </w:rPr>
      </w:pPr>
    </w:p>
    <w:p w:rsidR="002E017A" w:rsidRDefault="002E017A" w:rsidP="00640302">
      <w:pPr>
        <w:jc w:val="center"/>
        <w:rPr>
          <w:rFonts w:eastAsia="Times New Roman" w:cs="Times New Roman"/>
          <w:szCs w:val="24"/>
          <w:lang w:eastAsia="fr-FR"/>
        </w:rPr>
      </w:pPr>
    </w:p>
    <w:p w:rsidR="001C6733" w:rsidRDefault="002E017A" w:rsidP="002E017A">
      <w:pPr>
        <w:ind w:left="-993" w:right="-993"/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noProof/>
          <w:szCs w:val="24"/>
          <w:lang w:eastAsia="fr-FR"/>
        </w:rPr>
        <w:drawing>
          <wp:inline distT="0" distB="0" distL="0" distR="0">
            <wp:extent cx="6947607" cy="4046707"/>
            <wp:effectExtent l="0" t="0" r="571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ype salissures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5" t="26005"/>
                    <a:stretch/>
                  </pic:blipFill>
                  <pic:spPr bwMode="auto">
                    <a:xfrm>
                      <a:off x="0" y="0"/>
                      <a:ext cx="6972552" cy="4061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6733" w:rsidRDefault="001C6733" w:rsidP="00640302">
      <w:pPr>
        <w:rPr>
          <w:rFonts w:eastAsia="Times New Roman" w:cs="Times New Roman"/>
          <w:szCs w:val="24"/>
          <w:lang w:eastAsia="fr-FR"/>
        </w:rPr>
      </w:pPr>
    </w:p>
    <w:p w:rsidR="00874A13" w:rsidRDefault="00874A13" w:rsidP="00640302">
      <w:pPr>
        <w:rPr>
          <w:rFonts w:eastAsia="Times New Roman" w:cs="Times New Roman"/>
          <w:sz w:val="28"/>
          <w:szCs w:val="28"/>
          <w:lang w:eastAsia="fr-FR"/>
        </w:rPr>
      </w:pPr>
    </w:p>
    <w:p w:rsidR="00874A13" w:rsidRPr="00874A13" w:rsidRDefault="00874A13" w:rsidP="00640302">
      <w:pPr>
        <w:rPr>
          <w:rFonts w:eastAsia="Times New Roman" w:cs="Times New Roman"/>
          <w:sz w:val="28"/>
          <w:szCs w:val="28"/>
          <w:u w:val="single"/>
          <w:lang w:eastAsia="fr-FR"/>
        </w:rPr>
      </w:pPr>
      <w:r w:rsidRPr="00874A13">
        <w:rPr>
          <w:rFonts w:eastAsia="Times New Roman" w:cs="Times New Roman"/>
          <w:sz w:val="28"/>
          <w:szCs w:val="28"/>
          <w:u w:val="single"/>
          <w:lang w:eastAsia="fr-FR"/>
        </w:rPr>
        <w:t>Consigne de l’exercice</w:t>
      </w:r>
    </w:p>
    <w:p w:rsidR="00640302" w:rsidRDefault="00640302" w:rsidP="00640302">
      <w:pPr>
        <w:rPr>
          <w:rFonts w:eastAsia="Times New Roman" w:cs="Times New Roman"/>
          <w:b/>
          <w:sz w:val="28"/>
          <w:szCs w:val="28"/>
          <w:lang w:eastAsia="fr-FR"/>
        </w:rPr>
      </w:pPr>
      <w:r w:rsidRPr="00874A13">
        <w:rPr>
          <w:rFonts w:eastAsia="Times New Roman" w:cs="Times New Roman"/>
          <w:b/>
          <w:sz w:val="28"/>
          <w:szCs w:val="28"/>
          <w:lang w:eastAsia="fr-FR"/>
        </w:rPr>
        <w:t xml:space="preserve">Repérer l’origine et la nature chimique des salissures. </w:t>
      </w:r>
    </w:p>
    <w:p w:rsidR="00935F27" w:rsidRPr="00874A13" w:rsidRDefault="00935F27" w:rsidP="00640302">
      <w:pPr>
        <w:rPr>
          <w:rFonts w:eastAsia="Times New Roman" w:cs="Times New Roman"/>
          <w:b/>
          <w:sz w:val="28"/>
          <w:szCs w:val="28"/>
          <w:lang w:eastAsia="fr-FR"/>
        </w:rPr>
      </w:pPr>
      <w:r>
        <w:rPr>
          <w:rFonts w:eastAsia="Times New Roman" w:cs="Times New Roman"/>
          <w:b/>
          <w:sz w:val="28"/>
          <w:szCs w:val="28"/>
          <w:lang w:eastAsia="fr-FR"/>
        </w:rPr>
        <w:t>Mettre une croix dans la case adéquate</w:t>
      </w:r>
      <w:bookmarkStart w:id="0" w:name="_GoBack"/>
      <w:bookmarkEnd w:id="0"/>
    </w:p>
    <w:p w:rsidR="00640302" w:rsidRDefault="00640302" w:rsidP="00640302">
      <w:pPr>
        <w:rPr>
          <w:rFonts w:eastAsia="Times New Roman" w:cs="Times New Roman"/>
          <w:szCs w:val="24"/>
          <w:lang w:eastAsia="fr-FR"/>
        </w:rPr>
      </w:pP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1175"/>
        <w:gridCol w:w="1377"/>
        <w:gridCol w:w="1276"/>
        <w:gridCol w:w="1276"/>
        <w:gridCol w:w="1276"/>
        <w:gridCol w:w="1111"/>
        <w:gridCol w:w="1157"/>
        <w:gridCol w:w="1276"/>
      </w:tblGrid>
      <w:tr w:rsidR="00640302" w:rsidRPr="00640302" w:rsidTr="002E017A">
        <w:tc>
          <w:tcPr>
            <w:tcW w:w="2552" w:type="dxa"/>
            <w:gridSpan w:val="2"/>
            <w:vAlign w:val="center"/>
          </w:tcPr>
          <w:p w:rsidR="00640302" w:rsidRPr="00640302" w:rsidRDefault="00640302" w:rsidP="00640302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640302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Salissures</w:t>
            </w:r>
          </w:p>
        </w:tc>
        <w:tc>
          <w:tcPr>
            <w:tcW w:w="1276" w:type="dxa"/>
            <w:vAlign w:val="center"/>
          </w:tcPr>
          <w:p w:rsidR="00640302" w:rsidRPr="00874A13" w:rsidRDefault="00640302" w:rsidP="00640302">
            <w:pPr>
              <w:jc w:val="center"/>
              <w:rPr>
                <w:szCs w:val="24"/>
              </w:rPr>
            </w:pPr>
            <w:r w:rsidRPr="00874A13">
              <w:rPr>
                <w:rFonts w:eastAsia="Times New Roman" w:cs="Times New Roman"/>
                <w:szCs w:val="24"/>
                <w:lang w:eastAsia="fr-FR"/>
              </w:rPr>
              <w:t>Graisse cuite</w:t>
            </w:r>
          </w:p>
        </w:tc>
        <w:tc>
          <w:tcPr>
            <w:tcW w:w="1276" w:type="dxa"/>
            <w:vAlign w:val="center"/>
          </w:tcPr>
          <w:p w:rsidR="00640302" w:rsidRPr="00874A13" w:rsidRDefault="00640302" w:rsidP="00640302">
            <w:pPr>
              <w:jc w:val="center"/>
              <w:rPr>
                <w:szCs w:val="24"/>
              </w:rPr>
            </w:pPr>
            <w:r w:rsidRPr="00874A13">
              <w:rPr>
                <w:rFonts w:eastAsia="Times New Roman" w:cs="Times New Roman"/>
                <w:szCs w:val="24"/>
                <w:lang w:eastAsia="fr-FR"/>
              </w:rPr>
              <w:t>Sucre</w:t>
            </w:r>
          </w:p>
        </w:tc>
        <w:tc>
          <w:tcPr>
            <w:tcW w:w="1276" w:type="dxa"/>
            <w:vAlign w:val="center"/>
          </w:tcPr>
          <w:p w:rsidR="00640302" w:rsidRPr="00874A13" w:rsidRDefault="00640302" w:rsidP="00640302">
            <w:pPr>
              <w:jc w:val="center"/>
              <w:rPr>
                <w:szCs w:val="24"/>
              </w:rPr>
            </w:pPr>
            <w:r w:rsidRPr="00874A13">
              <w:rPr>
                <w:rFonts w:eastAsia="Times New Roman" w:cs="Times New Roman"/>
                <w:szCs w:val="24"/>
                <w:lang w:eastAsia="fr-FR"/>
              </w:rPr>
              <w:t>Sang</w:t>
            </w:r>
          </w:p>
        </w:tc>
        <w:tc>
          <w:tcPr>
            <w:tcW w:w="1111" w:type="dxa"/>
            <w:vAlign w:val="center"/>
          </w:tcPr>
          <w:p w:rsidR="00640302" w:rsidRPr="00874A13" w:rsidRDefault="00640302" w:rsidP="00640302">
            <w:pPr>
              <w:jc w:val="center"/>
              <w:rPr>
                <w:szCs w:val="24"/>
              </w:rPr>
            </w:pPr>
            <w:r w:rsidRPr="00874A13">
              <w:rPr>
                <w:rFonts w:eastAsia="Times New Roman" w:cs="Times New Roman"/>
                <w:szCs w:val="24"/>
                <w:lang w:eastAsia="fr-FR"/>
              </w:rPr>
              <w:t>Tartre</w:t>
            </w:r>
          </w:p>
        </w:tc>
        <w:tc>
          <w:tcPr>
            <w:tcW w:w="1157" w:type="dxa"/>
            <w:vAlign w:val="center"/>
          </w:tcPr>
          <w:p w:rsidR="00640302" w:rsidRPr="00874A13" w:rsidRDefault="00640302" w:rsidP="00640302">
            <w:pPr>
              <w:jc w:val="center"/>
              <w:rPr>
                <w:szCs w:val="24"/>
              </w:rPr>
            </w:pPr>
            <w:r w:rsidRPr="00874A13">
              <w:rPr>
                <w:rFonts w:eastAsia="Times New Roman" w:cs="Times New Roman"/>
                <w:szCs w:val="24"/>
                <w:lang w:eastAsia="fr-FR"/>
              </w:rPr>
              <w:t>Terre</w:t>
            </w:r>
          </w:p>
        </w:tc>
        <w:tc>
          <w:tcPr>
            <w:tcW w:w="1276" w:type="dxa"/>
            <w:vAlign w:val="center"/>
          </w:tcPr>
          <w:p w:rsidR="00640302" w:rsidRPr="00874A13" w:rsidRDefault="00640302" w:rsidP="00640302">
            <w:pPr>
              <w:jc w:val="center"/>
              <w:rPr>
                <w:szCs w:val="24"/>
              </w:rPr>
            </w:pPr>
            <w:r w:rsidRPr="00874A13">
              <w:rPr>
                <w:rFonts w:eastAsia="Times New Roman" w:cs="Times New Roman"/>
                <w:szCs w:val="24"/>
                <w:lang w:eastAsia="fr-FR"/>
              </w:rPr>
              <w:t>Urine</w:t>
            </w:r>
          </w:p>
        </w:tc>
      </w:tr>
      <w:tr w:rsidR="00640302" w:rsidRPr="00640302" w:rsidTr="002E017A">
        <w:tc>
          <w:tcPr>
            <w:tcW w:w="1175" w:type="dxa"/>
            <w:vMerge w:val="restart"/>
          </w:tcPr>
          <w:p w:rsidR="00640302" w:rsidRPr="00640302" w:rsidRDefault="00640302" w:rsidP="00640302">
            <w:pP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640302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Origine</w:t>
            </w:r>
          </w:p>
        </w:tc>
        <w:tc>
          <w:tcPr>
            <w:tcW w:w="1377" w:type="dxa"/>
            <w:vAlign w:val="center"/>
          </w:tcPr>
          <w:p w:rsidR="00640302" w:rsidRPr="00874A13" w:rsidRDefault="00640302" w:rsidP="00640302">
            <w:pPr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874A13">
              <w:rPr>
                <w:rFonts w:eastAsia="Times New Roman" w:cs="Times New Roman"/>
                <w:szCs w:val="24"/>
                <w:lang w:eastAsia="fr-FR"/>
              </w:rPr>
              <w:t>Minérale</w:t>
            </w:r>
          </w:p>
        </w:tc>
        <w:tc>
          <w:tcPr>
            <w:tcW w:w="1276" w:type="dxa"/>
            <w:vAlign w:val="center"/>
          </w:tcPr>
          <w:p w:rsidR="00640302" w:rsidRPr="00640302" w:rsidRDefault="00640302" w:rsidP="00640302">
            <w:pPr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640302" w:rsidRPr="00640302" w:rsidRDefault="00640302" w:rsidP="00640302">
            <w:pPr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640302" w:rsidRPr="00640302" w:rsidRDefault="00640302" w:rsidP="00640302">
            <w:pPr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111" w:type="dxa"/>
            <w:vAlign w:val="center"/>
          </w:tcPr>
          <w:p w:rsidR="00640302" w:rsidRPr="00640302" w:rsidRDefault="00640302" w:rsidP="00640302">
            <w:pPr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157" w:type="dxa"/>
            <w:vAlign w:val="center"/>
          </w:tcPr>
          <w:p w:rsidR="00640302" w:rsidRPr="00640302" w:rsidRDefault="00640302" w:rsidP="00640302">
            <w:pPr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640302" w:rsidRPr="00640302" w:rsidRDefault="00640302" w:rsidP="00640302">
            <w:pPr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</w:tr>
      <w:tr w:rsidR="00640302" w:rsidRPr="00640302" w:rsidTr="002E017A">
        <w:tc>
          <w:tcPr>
            <w:tcW w:w="1175" w:type="dxa"/>
            <w:vMerge/>
          </w:tcPr>
          <w:p w:rsidR="00640302" w:rsidRPr="00640302" w:rsidRDefault="00640302" w:rsidP="00640302">
            <w:pP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377" w:type="dxa"/>
            <w:vAlign w:val="center"/>
          </w:tcPr>
          <w:p w:rsidR="00640302" w:rsidRPr="00874A13" w:rsidRDefault="00640302" w:rsidP="00640302">
            <w:pPr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874A13">
              <w:rPr>
                <w:rFonts w:eastAsia="Times New Roman" w:cs="Times New Roman"/>
                <w:szCs w:val="24"/>
                <w:lang w:eastAsia="fr-FR"/>
              </w:rPr>
              <w:t>Organique</w:t>
            </w:r>
          </w:p>
        </w:tc>
        <w:tc>
          <w:tcPr>
            <w:tcW w:w="1276" w:type="dxa"/>
            <w:vAlign w:val="center"/>
          </w:tcPr>
          <w:p w:rsidR="00640302" w:rsidRPr="00640302" w:rsidRDefault="00640302" w:rsidP="00640302">
            <w:pPr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640302" w:rsidRPr="00640302" w:rsidRDefault="00640302" w:rsidP="00640302">
            <w:pPr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640302" w:rsidRPr="00640302" w:rsidRDefault="00640302" w:rsidP="00640302">
            <w:pPr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111" w:type="dxa"/>
            <w:vAlign w:val="center"/>
          </w:tcPr>
          <w:p w:rsidR="00640302" w:rsidRPr="00640302" w:rsidRDefault="00640302" w:rsidP="00640302">
            <w:pPr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157" w:type="dxa"/>
            <w:vAlign w:val="center"/>
          </w:tcPr>
          <w:p w:rsidR="00640302" w:rsidRPr="00640302" w:rsidRDefault="00640302" w:rsidP="00640302">
            <w:pPr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640302" w:rsidRPr="00640302" w:rsidRDefault="00640302" w:rsidP="00640302">
            <w:pPr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</w:tr>
      <w:tr w:rsidR="00640302" w:rsidRPr="00640302" w:rsidTr="002E017A">
        <w:tc>
          <w:tcPr>
            <w:tcW w:w="1175" w:type="dxa"/>
            <w:vMerge w:val="restart"/>
          </w:tcPr>
          <w:p w:rsidR="00640302" w:rsidRPr="00640302" w:rsidRDefault="00640302" w:rsidP="00640302">
            <w:pP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  <w:r w:rsidRPr="00640302">
              <w:rPr>
                <w:rFonts w:eastAsia="Times New Roman" w:cs="Times New Roman"/>
                <w:b/>
                <w:sz w:val="28"/>
                <w:szCs w:val="28"/>
                <w:lang w:eastAsia="fr-FR"/>
              </w:rPr>
              <w:t>Nature du PH</w:t>
            </w:r>
          </w:p>
        </w:tc>
        <w:tc>
          <w:tcPr>
            <w:tcW w:w="1377" w:type="dxa"/>
            <w:vAlign w:val="center"/>
          </w:tcPr>
          <w:p w:rsidR="00640302" w:rsidRPr="00874A13" w:rsidRDefault="00640302" w:rsidP="00640302">
            <w:pPr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874A13">
              <w:rPr>
                <w:rFonts w:eastAsia="Times New Roman" w:cs="Times New Roman"/>
                <w:szCs w:val="24"/>
                <w:lang w:eastAsia="fr-FR"/>
              </w:rPr>
              <w:t xml:space="preserve">Acide </w:t>
            </w:r>
          </w:p>
        </w:tc>
        <w:tc>
          <w:tcPr>
            <w:tcW w:w="1276" w:type="dxa"/>
            <w:vAlign w:val="center"/>
          </w:tcPr>
          <w:p w:rsidR="00640302" w:rsidRPr="00640302" w:rsidRDefault="00640302" w:rsidP="00640302">
            <w:pPr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640302" w:rsidRPr="00640302" w:rsidRDefault="00640302" w:rsidP="00640302">
            <w:pPr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640302" w:rsidRPr="00640302" w:rsidRDefault="00640302" w:rsidP="00640302">
            <w:pPr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111" w:type="dxa"/>
            <w:vAlign w:val="center"/>
          </w:tcPr>
          <w:p w:rsidR="00640302" w:rsidRPr="00640302" w:rsidRDefault="00640302" w:rsidP="00640302">
            <w:pPr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157" w:type="dxa"/>
            <w:vAlign w:val="center"/>
          </w:tcPr>
          <w:p w:rsidR="00640302" w:rsidRPr="00640302" w:rsidRDefault="00640302" w:rsidP="00640302">
            <w:pPr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640302" w:rsidRPr="00640302" w:rsidRDefault="00640302" w:rsidP="00640302">
            <w:pPr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</w:tr>
      <w:tr w:rsidR="00640302" w:rsidRPr="00640302" w:rsidTr="002E017A">
        <w:tc>
          <w:tcPr>
            <w:tcW w:w="1175" w:type="dxa"/>
            <w:vMerge/>
          </w:tcPr>
          <w:p w:rsidR="00640302" w:rsidRPr="00640302" w:rsidRDefault="00640302" w:rsidP="00640302">
            <w:pP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377" w:type="dxa"/>
            <w:vAlign w:val="center"/>
          </w:tcPr>
          <w:p w:rsidR="00640302" w:rsidRPr="00874A13" w:rsidRDefault="00640302" w:rsidP="00640302">
            <w:pPr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874A13">
              <w:rPr>
                <w:rFonts w:eastAsia="Times New Roman" w:cs="Times New Roman"/>
                <w:szCs w:val="24"/>
                <w:lang w:eastAsia="fr-FR"/>
              </w:rPr>
              <w:t>Neutre</w:t>
            </w:r>
          </w:p>
        </w:tc>
        <w:tc>
          <w:tcPr>
            <w:tcW w:w="1276" w:type="dxa"/>
            <w:vAlign w:val="center"/>
          </w:tcPr>
          <w:p w:rsidR="00640302" w:rsidRPr="00640302" w:rsidRDefault="00640302" w:rsidP="00640302">
            <w:pPr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640302" w:rsidRPr="00640302" w:rsidRDefault="00640302" w:rsidP="00640302">
            <w:pPr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640302" w:rsidRPr="00640302" w:rsidRDefault="00640302" w:rsidP="00640302">
            <w:pPr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111" w:type="dxa"/>
            <w:vAlign w:val="center"/>
          </w:tcPr>
          <w:p w:rsidR="00640302" w:rsidRPr="00640302" w:rsidRDefault="00640302" w:rsidP="00640302">
            <w:pPr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157" w:type="dxa"/>
            <w:vAlign w:val="center"/>
          </w:tcPr>
          <w:p w:rsidR="00640302" w:rsidRPr="00640302" w:rsidRDefault="00640302" w:rsidP="00640302">
            <w:pPr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640302" w:rsidRPr="00640302" w:rsidRDefault="00640302" w:rsidP="00640302">
            <w:pPr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</w:tr>
      <w:tr w:rsidR="00640302" w:rsidRPr="00640302" w:rsidTr="002E017A">
        <w:tc>
          <w:tcPr>
            <w:tcW w:w="1175" w:type="dxa"/>
            <w:vMerge/>
          </w:tcPr>
          <w:p w:rsidR="00640302" w:rsidRPr="00640302" w:rsidRDefault="00640302" w:rsidP="00640302">
            <w:pPr>
              <w:rPr>
                <w:rFonts w:eastAsia="Times New Roman" w:cs="Times New Roman"/>
                <w:b/>
                <w:sz w:val="28"/>
                <w:szCs w:val="28"/>
                <w:lang w:eastAsia="fr-FR"/>
              </w:rPr>
            </w:pPr>
          </w:p>
        </w:tc>
        <w:tc>
          <w:tcPr>
            <w:tcW w:w="1377" w:type="dxa"/>
            <w:vAlign w:val="center"/>
          </w:tcPr>
          <w:p w:rsidR="00640302" w:rsidRPr="00874A13" w:rsidRDefault="00640302" w:rsidP="00640302">
            <w:pPr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874A13">
              <w:rPr>
                <w:rFonts w:eastAsia="Times New Roman" w:cs="Times New Roman"/>
                <w:szCs w:val="24"/>
                <w:lang w:eastAsia="fr-FR"/>
              </w:rPr>
              <w:t>Basique</w:t>
            </w:r>
          </w:p>
        </w:tc>
        <w:tc>
          <w:tcPr>
            <w:tcW w:w="1276" w:type="dxa"/>
            <w:vAlign w:val="center"/>
          </w:tcPr>
          <w:p w:rsidR="00640302" w:rsidRPr="00640302" w:rsidRDefault="00640302" w:rsidP="00640302">
            <w:pPr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640302" w:rsidRPr="00640302" w:rsidRDefault="00640302" w:rsidP="00640302">
            <w:pPr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640302" w:rsidRPr="00640302" w:rsidRDefault="00640302" w:rsidP="00640302">
            <w:pPr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111" w:type="dxa"/>
            <w:vAlign w:val="center"/>
          </w:tcPr>
          <w:p w:rsidR="00640302" w:rsidRPr="00640302" w:rsidRDefault="00640302" w:rsidP="00640302">
            <w:pPr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157" w:type="dxa"/>
            <w:vAlign w:val="center"/>
          </w:tcPr>
          <w:p w:rsidR="00640302" w:rsidRPr="00640302" w:rsidRDefault="00640302" w:rsidP="00640302">
            <w:pPr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640302" w:rsidRPr="00640302" w:rsidRDefault="00640302" w:rsidP="00640302">
            <w:pPr>
              <w:jc w:val="center"/>
              <w:rPr>
                <w:rFonts w:eastAsia="Times New Roman" w:cs="Times New Roman"/>
                <w:sz w:val="28"/>
                <w:szCs w:val="28"/>
                <w:lang w:eastAsia="fr-FR"/>
              </w:rPr>
            </w:pPr>
          </w:p>
        </w:tc>
      </w:tr>
    </w:tbl>
    <w:p w:rsidR="00640302" w:rsidRDefault="00640302" w:rsidP="00640302">
      <w:pPr>
        <w:rPr>
          <w:rFonts w:eastAsia="Times New Roman" w:cs="Times New Roman"/>
          <w:szCs w:val="24"/>
          <w:lang w:eastAsia="fr-FR"/>
        </w:rPr>
      </w:pPr>
    </w:p>
    <w:p w:rsidR="00640302" w:rsidRDefault="00640302" w:rsidP="00640302">
      <w:pPr>
        <w:rPr>
          <w:rFonts w:eastAsia="Times New Roman" w:cs="Times New Roman"/>
          <w:szCs w:val="24"/>
          <w:lang w:eastAsia="fr-FR"/>
        </w:rPr>
      </w:pPr>
    </w:p>
    <w:p w:rsidR="00640302" w:rsidRDefault="00640302" w:rsidP="00640302">
      <w:pPr>
        <w:rPr>
          <w:rFonts w:eastAsia="Times New Roman" w:cs="Times New Roman"/>
          <w:szCs w:val="24"/>
          <w:lang w:eastAsia="fr-FR"/>
        </w:rPr>
      </w:pPr>
    </w:p>
    <w:p w:rsidR="00640302" w:rsidRDefault="00640302" w:rsidP="00640302">
      <w:pPr>
        <w:rPr>
          <w:rFonts w:eastAsia="Times New Roman" w:cs="Times New Roman"/>
          <w:szCs w:val="24"/>
          <w:lang w:eastAsia="fr-FR"/>
        </w:rPr>
      </w:pPr>
    </w:p>
    <w:sectPr w:rsidR="0064030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553" w:rsidRDefault="00147553" w:rsidP="00514CC4">
      <w:r>
        <w:separator/>
      </w:r>
    </w:p>
  </w:endnote>
  <w:endnote w:type="continuationSeparator" w:id="0">
    <w:p w:rsidR="00147553" w:rsidRDefault="00147553" w:rsidP="0051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496"/>
      <w:gridCol w:w="3073"/>
      <w:gridCol w:w="2222"/>
      <w:gridCol w:w="2271"/>
    </w:tblGrid>
    <w:tr w:rsidR="00514CC4" w:rsidRPr="00514CC4" w:rsidTr="002A53F4">
      <w:trPr>
        <w:trHeight w:val="134"/>
      </w:trPr>
      <w:tc>
        <w:tcPr>
          <w:tcW w:w="1496" w:type="dxa"/>
        </w:tcPr>
        <w:p w:rsidR="00514CC4" w:rsidRPr="00514CC4" w:rsidRDefault="00514CC4" w:rsidP="00514CC4">
          <w:pPr>
            <w:jc w:val="left"/>
            <w:rPr>
              <w:rFonts w:eastAsia="Times New Roman" w:cs="Times New Roman"/>
              <w:sz w:val="16"/>
              <w:szCs w:val="16"/>
              <w:lang w:eastAsia="fr-FR"/>
            </w:rPr>
          </w:pPr>
          <w:r w:rsidRPr="00514CC4">
            <w:rPr>
              <w:rFonts w:eastAsia="Times New Roman" w:cs="Times New Roman"/>
              <w:sz w:val="16"/>
              <w:szCs w:val="16"/>
              <w:lang w:eastAsia="fr-FR"/>
            </w:rPr>
            <w:t>Formation</w:t>
          </w:r>
        </w:p>
      </w:tc>
      <w:tc>
        <w:tcPr>
          <w:tcW w:w="3073" w:type="dxa"/>
        </w:tcPr>
        <w:p w:rsidR="00514CC4" w:rsidRPr="00514CC4" w:rsidRDefault="00514CC4" w:rsidP="00514CC4">
          <w:pPr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  <w:r w:rsidRPr="00514CC4">
            <w:rPr>
              <w:rFonts w:eastAsia="Times New Roman" w:cs="Times New Roman"/>
              <w:sz w:val="16"/>
              <w:szCs w:val="16"/>
              <w:lang w:eastAsia="fr-FR"/>
            </w:rPr>
            <w:t>Type de document</w:t>
          </w:r>
        </w:p>
      </w:tc>
      <w:tc>
        <w:tcPr>
          <w:tcW w:w="2222" w:type="dxa"/>
        </w:tcPr>
        <w:p w:rsidR="00514CC4" w:rsidRPr="00514CC4" w:rsidRDefault="00514CC4" w:rsidP="00514CC4">
          <w:pPr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  <w:r w:rsidRPr="00514CC4">
            <w:rPr>
              <w:rFonts w:eastAsia="Times New Roman" w:cs="Times New Roman"/>
              <w:sz w:val="16"/>
              <w:szCs w:val="16"/>
              <w:lang w:eastAsia="fr-FR"/>
            </w:rPr>
            <w:t>Version</w:t>
          </w:r>
        </w:p>
      </w:tc>
      <w:tc>
        <w:tcPr>
          <w:tcW w:w="2271" w:type="dxa"/>
        </w:tcPr>
        <w:p w:rsidR="00514CC4" w:rsidRPr="00514CC4" w:rsidRDefault="00514CC4" w:rsidP="00514CC4">
          <w:pPr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  <w:r w:rsidRPr="00514CC4">
            <w:rPr>
              <w:rFonts w:eastAsia="Times New Roman" w:cs="Times New Roman"/>
              <w:sz w:val="16"/>
              <w:szCs w:val="16"/>
              <w:lang w:eastAsia="fr-FR"/>
            </w:rPr>
            <w:t>Date mise à jour</w:t>
          </w:r>
        </w:p>
      </w:tc>
    </w:tr>
    <w:tr w:rsidR="00514CC4" w:rsidRPr="00514CC4" w:rsidTr="002A53F4">
      <w:trPr>
        <w:trHeight w:val="183"/>
      </w:trPr>
      <w:tc>
        <w:tcPr>
          <w:tcW w:w="1496" w:type="dxa"/>
        </w:tcPr>
        <w:p w:rsidR="00514CC4" w:rsidRPr="00514CC4" w:rsidRDefault="00514CC4" w:rsidP="00514CC4">
          <w:pPr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  <w:r w:rsidRPr="00514CC4">
            <w:rPr>
              <w:rFonts w:eastAsia="Times New Roman" w:cs="Times New Roman"/>
              <w:sz w:val="16"/>
              <w:szCs w:val="16"/>
              <w:lang w:eastAsia="fr-FR"/>
            </w:rPr>
            <w:t>ADVF</w:t>
          </w:r>
        </w:p>
      </w:tc>
      <w:tc>
        <w:tcPr>
          <w:tcW w:w="3073" w:type="dxa"/>
        </w:tcPr>
        <w:p w:rsidR="00514CC4" w:rsidRPr="00514CC4" w:rsidRDefault="002E017A" w:rsidP="002E017A">
          <w:pPr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  <w:r>
            <w:rPr>
              <w:rFonts w:eastAsia="Times New Roman" w:cs="Times New Roman"/>
              <w:sz w:val="16"/>
              <w:szCs w:val="16"/>
              <w:lang w:eastAsia="fr-FR"/>
            </w:rPr>
            <w:t>Exercice d’acquisition</w:t>
          </w:r>
        </w:p>
      </w:tc>
      <w:tc>
        <w:tcPr>
          <w:tcW w:w="2222" w:type="dxa"/>
        </w:tcPr>
        <w:p w:rsidR="00514CC4" w:rsidRPr="00514CC4" w:rsidRDefault="002E017A" w:rsidP="00514CC4">
          <w:pPr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  <w:r>
            <w:rPr>
              <w:rFonts w:eastAsia="Times New Roman" w:cs="Times New Roman"/>
              <w:sz w:val="16"/>
              <w:szCs w:val="16"/>
              <w:lang w:eastAsia="fr-FR"/>
            </w:rPr>
            <w:t>1</w:t>
          </w:r>
        </w:p>
      </w:tc>
      <w:tc>
        <w:tcPr>
          <w:tcW w:w="2271" w:type="dxa"/>
        </w:tcPr>
        <w:p w:rsidR="00514CC4" w:rsidRPr="00514CC4" w:rsidRDefault="0043362B" w:rsidP="0043362B">
          <w:pPr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  <w:r>
            <w:rPr>
              <w:rFonts w:eastAsia="Times New Roman" w:cs="Times New Roman"/>
              <w:sz w:val="16"/>
              <w:szCs w:val="16"/>
              <w:lang w:eastAsia="fr-FR"/>
            </w:rPr>
            <w:t>20</w:t>
          </w:r>
          <w:r w:rsidR="00514CC4" w:rsidRPr="00514CC4">
            <w:rPr>
              <w:rFonts w:eastAsia="Times New Roman" w:cs="Times New Roman"/>
              <w:sz w:val="16"/>
              <w:szCs w:val="16"/>
              <w:lang w:eastAsia="fr-FR"/>
            </w:rPr>
            <w:t>/03/2020</w:t>
          </w:r>
        </w:p>
      </w:tc>
    </w:tr>
  </w:tbl>
  <w:p w:rsidR="00514CC4" w:rsidRDefault="00514CC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553" w:rsidRDefault="00147553" w:rsidP="00514CC4">
      <w:r>
        <w:separator/>
      </w:r>
    </w:p>
  </w:footnote>
  <w:footnote w:type="continuationSeparator" w:id="0">
    <w:p w:rsidR="00147553" w:rsidRDefault="00147553" w:rsidP="00514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CC4" w:rsidRDefault="00514CC4">
    <w:pPr>
      <w:pStyle w:val="En-tte"/>
    </w:pPr>
    <w:r>
      <w:rPr>
        <w:noProof/>
        <w:lang w:eastAsia="fr-FR"/>
      </w:rPr>
      <w:drawing>
        <wp:inline distT="0" distB="0" distL="0" distR="0" wp14:anchorId="606192FE" wp14:editId="1A50F577">
          <wp:extent cx="934720" cy="3810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472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C4BCF"/>
    <w:multiLevelType w:val="hybridMultilevel"/>
    <w:tmpl w:val="5C8022C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C4"/>
    <w:rsid w:val="00147553"/>
    <w:rsid w:val="001A19DD"/>
    <w:rsid w:val="001C6733"/>
    <w:rsid w:val="0029032E"/>
    <w:rsid w:val="002E017A"/>
    <w:rsid w:val="002F779A"/>
    <w:rsid w:val="0043362B"/>
    <w:rsid w:val="004D2E60"/>
    <w:rsid w:val="00514CC4"/>
    <w:rsid w:val="006301B1"/>
    <w:rsid w:val="00640302"/>
    <w:rsid w:val="007152CD"/>
    <w:rsid w:val="007E7B58"/>
    <w:rsid w:val="00874A13"/>
    <w:rsid w:val="00935F27"/>
    <w:rsid w:val="009B6643"/>
    <w:rsid w:val="00B2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7EC66-B475-47D4-AA39-E2E01BC4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4C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4CC4"/>
  </w:style>
  <w:style w:type="paragraph" w:styleId="Pieddepage">
    <w:name w:val="footer"/>
    <w:basedOn w:val="Normal"/>
    <w:link w:val="PieddepageCar"/>
    <w:uiPriority w:val="99"/>
    <w:unhideWhenUsed/>
    <w:rsid w:val="00514C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4CC4"/>
  </w:style>
  <w:style w:type="paragraph" w:styleId="Paragraphedeliste">
    <w:name w:val="List Paragraph"/>
    <w:basedOn w:val="Normal"/>
    <w:uiPriority w:val="34"/>
    <w:qFormat/>
    <w:rsid w:val="004D2E60"/>
    <w:pPr>
      <w:ind w:left="720"/>
      <w:contextualSpacing/>
    </w:pPr>
  </w:style>
  <w:style w:type="table" w:styleId="Grilledutableau">
    <w:name w:val="Table Grid"/>
    <w:basedOn w:val="TableauNormal"/>
    <w:uiPriority w:val="39"/>
    <w:rsid w:val="00640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2020-04-20T06:28:00Z</cp:lastPrinted>
  <dcterms:created xsi:type="dcterms:W3CDTF">2020-04-20T06:31:00Z</dcterms:created>
  <dcterms:modified xsi:type="dcterms:W3CDTF">2020-04-20T10:46:00Z</dcterms:modified>
</cp:coreProperties>
</file>